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B4D61" w:rsidRPr="009B18CE" w:rsidRDefault="001B4D61" w:rsidP="001B4D61">
      <w:pPr>
        <w:jc w:val="center"/>
        <w:rPr>
          <w:rFonts w:ascii="Superclarendon" w:hAnsi="Superclarendon" w:cs="Ayuthaya"/>
          <w:b/>
          <w:color w:val="943634" w:themeColor="accent2" w:themeShade="BF"/>
          <w:sz w:val="48"/>
        </w:rPr>
      </w:pPr>
      <w:r w:rsidRPr="009B18CE">
        <w:rPr>
          <w:rFonts w:ascii="Superclarendon" w:hAnsi="Superclarendon" w:cs="Ayuthaya"/>
          <w:b/>
          <w:color w:val="943634" w:themeColor="accent2" w:themeShade="BF"/>
          <w:sz w:val="48"/>
        </w:rPr>
        <w:t>Feldenkrais With Sally Low</w:t>
      </w:r>
    </w:p>
    <w:p w:rsidR="001B4D61" w:rsidRPr="0034788F" w:rsidRDefault="001B4D61" w:rsidP="001B4D61">
      <w:pPr>
        <w:jc w:val="center"/>
        <w:rPr>
          <w:rFonts w:asciiTheme="majorHAnsi" w:hAnsiTheme="majorHAnsi" w:cstheme="majorHAnsi"/>
          <w:b/>
          <w:sz w:val="18"/>
        </w:rPr>
      </w:pPr>
    </w:p>
    <w:p w:rsidR="00CC7DE5" w:rsidRPr="0034788F" w:rsidRDefault="001B4D61" w:rsidP="001B4D61">
      <w:pPr>
        <w:jc w:val="center"/>
        <w:rPr>
          <w:rFonts w:cstheme="majorHAnsi"/>
          <w:b/>
          <w:color w:val="AB7942"/>
          <w:sz w:val="36"/>
        </w:rPr>
      </w:pPr>
      <w:r w:rsidRPr="0034788F">
        <w:rPr>
          <w:rFonts w:cstheme="majorHAnsi"/>
          <w:b/>
          <w:color w:val="AB7942"/>
          <w:sz w:val="36"/>
        </w:rPr>
        <w:t>Releasing and Relaxing Your Shoulders</w:t>
      </w:r>
    </w:p>
    <w:p w:rsidR="00CC7DE5" w:rsidRPr="0034788F" w:rsidRDefault="00CC7DE5" w:rsidP="001B4D61">
      <w:pPr>
        <w:jc w:val="center"/>
        <w:rPr>
          <w:rFonts w:asciiTheme="majorHAnsi" w:hAnsiTheme="majorHAnsi" w:cstheme="majorHAnsi"/>
          <w:b/>
          <w:sz w:val="22"/>
        </w:rPr>
      </w:pPr>
    </w:p>
    <w:p w:rsidR="001B4D61" w:rsidRPr="00250244" w:rsidRDefault="00CC7DE5" w:rsidP="001B4D61">
      <w:pPr>
        <w:jc w:val="center"/>
        <w:rPr>
          <w:rFonts w:asciiTheme="majorHAnsi" w:hAnsiTheme="majorHAnsi" w:cstheme="majorHAnsi"/>
          <w:b/>
          <w:sz w:val="32"/>
        </w:rPr>
      </w:pPr>
      <w:r w:rsidRPr="00250244">
        <w:rPr>
          <w:rFonts w:asciiTheme="majorHAnsi" w:hAnsiTheme="majorHAnsi" w:cstheme="majorHAnsi"/>
          <w:b/>
          <w:sz w:val="32"/>
        </w:rPr>
        <w:t>Saturday 13</w:t>
      </w:r>
      <w:r w:rsidRPr="00250244">
        <w:rPr>
          <w:rFonts w:asciiTheme="majorHAnsi" w:hAnsiTheme="majorHAnsi" w:cstheme="majorHAnsi"/>
          <w:b/>
          <w:sz w:val="32"/>
          <w:vertAlign w:val="superscript"/>
        </w:rPr>
        <w:t>th</w:t>
      </w:r>
      <w:r w:rsidRPr="00250244">
        <w:rPr>
          <w:rFonts w:asciiTheme="majorHAnsi" w:hAnsiTheme="majorHAnsi" w:cstheme="majorHAnsi"/>
          <w:b/>
          <w:sz w:val="32"/>
        </w:rPr>
        <w:t xml:space="preserve"> October 1pm – 4pm</w:t>
      </w:r>
    </w:p>
    <w:p w:rsidR="00CC7DE5" w:rsidRDefault="00CC7DE5" w:rsidP="00250244"/>
    <w:p w:rsidR="00CC7DE5" w:rsidRDefault="00CC7DE5" w:rsidP="001B4D61">
      <w:pPr>
        <w:jc w:val="center"/>
        <w:rPr>
          <w:noProof/>
        </w:rPr>
      </w:pPr>
      <w:r>
        <w:rPr>
          <w:noProof/>
        </w:rPr>
        <w:drawing>
          <wp:inline distT="0" distB="0" distL="0" distR="0">
            <wp:extent cx="3530786" cy="1994794"/>
            <wp:effectExtent l="0" t="0" r="0" b="0"/>
            <wp:docPr id="8" name="Picture 7" descr="IFF_Contemp_2014_img_Golden_020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F_Contemp_2014_img_Golden_020_l.jpg"/>
                    <pic:cNvPicPr/>
                  </pic:nvPicPr>
                  <pic:blipFill>
                    <a:blip r:embed="rId7"/>
                    <a:stretch>
                      <a:fillRect/>
                    </a:stretch>
                  </pic:blipFill>
                  <pic:spPr>
                    <a:xfrm>
                      <a:off x="0" y="0"/>
                      <a:ext cx="3562032" cy="2012447"/>
                    </a:xfrm>
                    <a:prstGeom prst="rect">
                      <a:avLst/>
                    </a:prstGeom>
                    <a:ln>
                      <a:noFill/>
                    </a:ln>
                  </pic:spPr>
                </pic:pic>
              </a:graphicData>
            </a:graphic>
          </wp:inline>
        </w:drawing>
      </w:r>
    </w:p>
    <w:p w:rsidR="00CC7DE5" w:rsidRDefault="00CC7DE5" w:rsidP="00CC7DE5"/>
    <w:p w:rsidR="008D00B7" w:rsidRDefault="00CC7DE5" w:rsidP="00CC7DE5">
      <w:pPr>
        <w:rPr>
          <w:color w:val="000000" w:themeColor="text1"/>
        </w:rPr>
      </w:pPr>
      <w:r w:rsidRPr="002D324F">
        <w:rPr>
          <w:color w:val="000000" w:themeColor="text1"/>
        </w:rPr>
        <w:t>Tension in t</w:t>
      </w:r>
      <w:r>
        <w:rPr>
          <w:color w:val="000000" w:themeColor="text1"/>
        </w:rPr>
        <w:t>he shoulders is a common complaint,</w:t>
      </w:r>
      <w:r w:rsidRPr="002D324F">
        <w:rPr>
          <w:color w:val="000000" w:themeColor="text1"/>
        </w:rPr>
        <w:t xml:space="preserve"> leading to restriction of breathing, neck pain, headaches and limited shoulder function. You will discover simple and effective ways to release and relax your shoulders. Through gentle Feldenkrais Awareness Through Movement Lessons and Sally’s</w:t>
      </w:r>
      <w:r>
        <w:rPr>
          <w:color w:val="000000" w:themeColor="text1"/>
        </w:rPr>
        <w:t xml:space="preserve"> extensive clinical experience, you will learn </w:t>
      </w:r>
      <w:r w:rsidRPr="002D324F">
        <w:rPr>
          <w:color w:val="000000" w:themeColor="text1"/>
        </w:rPr>
        <w:t xml:space="preserve">movement sequences and simple strategies to </w:t>
      </w:r>
      <w:r>
        <w:rPr>
          <w:color w:val="000000" w:themeColor="text1"/>
        </w:rPr>
        <w:t xml:space="preserve">assist you </w:t>
      </w:r>
      <w:r w:rsidRPr="002D324F">
        <w:rPr>
          <w:color w:val="000000" w:themeColor="text1"/>
        </w:rPr>
        <w:t>in</w:t>
      </w:r>
      <w:r>
        <w:rPr>
          <w:color w:val="000000" w:themeColor="text1"/>
        </w:rPr>
        <w:t xml:space="preserve"> </w:t>
      </w:r>
      <w:r w:rsidRPr="002D324F">
        <w:rPr>
          <w:color w:val="000000" w:themeColor="text1"/>
        </w:rPr>
        <w:t>experiencing</w:t>
      </w:r>
      <w:r>
        <w:rPr>
          <w:color w:val="000000" w:themeColor="text1"/>
        </w:rPr>
        <w:t xml:space="preserve"> greater fre</w:t>
      </w:r>
      <w:r w:rsidRPr="002D324F">
        <w:rPr>
          <w:color w:val="000000" w:themeColor="text1"/>
        </w:rPr>
        <w:t>edom in your shoulders.</w:t>
      </w:r>
    </w:p>
    <w:p w:rsidR="00CC7DE5" w:rsidRPr="002D324F" w:rsidRDefault="00CC7DE5" w:rsidP="00CC7DE5">
      <w:pPr>
        <w:rPr>
          <w:color w:val="000000" w:themeColor="text1"/>
        </w:rPr>
      </w:pPr>
    </w:p>
    <w:p w:rsidR="00CC7DE5" w:rsidRPr="002D324F" w:rsidRDefault="00CC7DE5" w:rsidP="00CC7DE5">
      <w:pPr>
        <w:rPr>
          <w:b/>
          <w:color w:val="000000" w:themeColor="text1"/>
        </w:rPr>
      </w:pPr>
      <w:r w:rsidRPr="002D324F">
        <w:rPr>
          <w:b/>
          <w:color w:val="000000" w:themeColor="text1"/>
        </w:rPr>
        <w:t>This workshop is suitable for:</w:t>
      </w:r>
    </w:p>
    <w:p w:rsidR="00CC7DE5" w:rsidRPr="002D324F" w:rsidRDefault="00CC7DE5" w:rsidP="00CC7DE5">
      <w:pPr>
        <w:pStyle w:val="ListParagraph"/>
        <w:numPr>
          <w:ilvl w:val="0"/>
          <w:numId w:val="1"/>
        </w:numPr>
        <w:rPr>
          <w:color w:val="000000" w:themeColor="text1"/>
        </w:rPr>
      </w:pPr>
      <w:r w:rsidRPr="002D324F">
        <w:rPr>
          <w:color w:val="000000" w:themeColor="text1"/>
        </w:rPr>
        <w:t>Chronic shoulder and neck tension</w:t>
      </w:r>
    </w:p>
    <w:p w:rsidR="00CC7DE5" w:rsidRPr="002D324F" w:rsidRDefault="00CC7DE5" w:rsidP="00CC7DE5">
      <w:pPr>
        <w:pStyle w:val="ListParagraph"/>
        <w:numPr>
          <w:ilvl w:val="0"/>
          <w:numId w:val="1"/>
        </w:numPr>
        <w:rPr>
          <w:color w:val="000000" w:themeColor="text1"/>
        </w:rPr>
      </w:pPr>
      <w:r w:rsidRPr="002D324F">
        <w:rPr>
          <w:color w:val="000000" w:themeColor="text1"/>
        </w:rPr>
        <w:t>Headaches</w:t>
      </w:r>
    </w:p>
    <w:p w:rsidR="00CC7DE5" w:rsidRPr="002D324F" w:rsidRDefault="00CC7DE5" w:rsidP="00CC7DE5">
      <w:pPr>
        <w:pStyle w:val="ListParagraph"/>
        <w:numPr>
          <w:ilvl w:val="0"/>
          <w:numId w:val="1"/>
        </w:numPr>
        <w:rPr>
          <w:color w:val="000000" w:themeColor="text1"/>
        </w:rPr>
      </w:pPr>
      <w:r w:rsidRPr="002D324F">
        <w:rPr>
          <w:color w:val="000000" w:themeColor="text1"/>
        </w:rPr>
        <w:t>Restricted breathing and tightness in the chest</w:t>
      </w:r>
    </w:p>
    <w:p w:rsidR="00CC7DE5" w:rsidRPr="002D324F" w:rsidRDefault="00CC7DE5" w:rsidP="00CC7DE5">
      <w:pPr>
        <w:pStyle w:val="ListParagraph"/>
        <w:numPr>
          <w:ilvl w:val="0"/>
          <w:numId w:val="1"/>
        </w:numPr>
        <w:rPr>
          <w:color w:val="000000" w:themeColor="text1"/>
        </w:rPr>
      </w:pPr>
      <w:r w:rsidRPr="002D324F">
        <w:rPr>
          <w:color w:val="000000" w:themeColor="text1"/>
        </w:rPr>
        <w:t>Rotator cuff injuries</w:t>
      </w:r>
    </w:p>
    <w:p w:rsidR="00CC7DE5" w:rsidRPr="002D324F" w:rsidRDefault="00CC7DE5" w:rsidP="00CC7DE5">
      <w:pPr>
        <w:pStyle w:val="ListParagraph"/>
        <w:numPr>
          <w:ilvl w:val="0"/>
          <w:numId w:val="1"/>
        </w:numPr>
        <w:rPr>
          <w:color w:val="000000" w:themeColor="text1"/>
        </w:rPr>
      </w:pPr>
      <w:r w:rsidRPr="002D324F">
        <w:rPr>
          <w:color w:val="000000" w:themeColor="text1"/>
        </w:rPr>
        <w:t>Tennis and golfer</w:t>
      </w:r>
      <w:r w:rsidR="00767A68">
        <w:rPr>
          <w:color w:val="000000" w:themeColor="text1"/>
        </w:rPr>
        <w:t>’</w:t>
      </w:r>
      <w:r w:rsidRPr="002D324F">
        <w:rPr>
          <w:color w:val="000000" w:themeColor="text1"/>
        </w:rPr>
        <w:t>s elbow</w:t>
      </w:r>
    </w:p>
    <w:p w:rsidR="00CC7DE5" w:rsidRPr="00707943" w:rsidRDefault="00CC7DE5" w:rsidP="00CC7DE5">
      <w:pPr>
        <w:pStyle w:val="ListParagraph"/>
        <w:numPr>
          <w:ilvl w:val="0"/>
          <w:numId w:val="1"/>
        </w:numPr>
        <w:rPr>
          <w:color w:val="000000" w:themeColor="text1"/>
        </w:rPr>
      </w:pPr>
      <w:r w:rsidRPr="002D324F">
        <w:rPr>
          <w:color w:val="000000" w:themeColor="text1"/>
        </w:rPr>
        <w:t>Frozen shoulders</w:t>
      </w:r>
    </w:p>
    <w:p w:rsidR="00CC7DE5" w:rsidRPr="00684B4B" w:rsidRDefault="00CC7DE5" w:rsidP="00684B4B">
      <w:pPr>
        <w:pStyle w:val="ListParagraph"/>
        <w:numPr>
          <w:ilvl w:val="0"/>
          <w:numId w:val="1"/>
        </w:numPr>
        <w:rPr>
          <w:color w:val="000000" w:themeColor="text1"/>
        </w:rPr>
      </w:pPr>
      <w:r w:rsidRPr="00684B4B">
        <w:rPr>
          <w:color w:val="000000" w:themeColor="text1"/>
        </w:rPr>
        <w:t>Anyone who wants to improve how they feel in their body and improve their flexibility, stability, strength and coordination in their shoulders.</w:t>
      </w:r>
    </w:p>
    <w:p w:rsidR="00CC7DE5" w:rsidRDefault="00CC7DE5" w:rsidP="00CC7DE5">
      <w:pPr>
        <w:rPr>
          <w:color w:val="000000" w:themeColor="text1"/>
        </w:rPr>
      </w:pPr>
    </w:p>
    <w:p w:rsidR="00F428EE" w:rsidRDefault="00F428EE" w:rsidP="00F428EE">
      <w:pPr>
        <w:rPr>
          <w:color w:val="000000" w:themeColor="text1"/>
        </w:rPr>
      </w:pPr>
      <w:r>
        <w:rPr>
          <w:color w:val="000000" w:themeColor="text1"/>
        </w:rPr>
        <w:t xml:space="preserve">Sally provides valuable knowledge from over 35 years as </w:t>
      </w:r>
      <w:r w:rsidR="00CC7DE5">
        <w:rPr>
          <w:color w:val="000000" w:themeColor="text1"/>
        </w:rPr>
        <w:t>a physiotherapist and Feldenkrais Practitioner</w:t>
      </w:r>
      <w:r w:rsidR="007B7BAF">
        <w:rPr>
          <w:color w:val="000000" w:themeColor="text1"/>
        </w:rPr>
        <w:t xml:space="preserve">, </w:t>
      </w:r>
      <w:r w:rsidR="00E63895">
        <w:rPr>
          <w:color w:val="000000" w:themeColor="text1"/>
        </w:rPr>
        <w:t xml:space="preserve">which participants can benefit </w:t>
      </w:r>
      <w:r>
        <w:rPr>
          <w:color w:val="000000" w:themeColor="text1"/>
        </w:rPr>
        <w:t xml:space="preserve">through this introductory workshop. You will gain insight into your habitual patterns and </w:t>
      </w:r>
      <w:r w:rsidR="007B7BAF">
        <w:rPr>
          <w:color w:val="000000" w:themeColor="text1"/>
        </w:rPr>
        <w:t xml:space="preserve">discover </w:t>
      </w:r>
      <w:r w:rsidR="00E63895">
        <w:rPr>
          <w:color w:val="000000" w:themeColor="text1"/>
        </w:rPr>
        <w:t>a pathway to enable improvement through awareness and embodiment.</w:t>
      </w:r>
      <w:r>
        <w:rPr>
          <w:color w:val="000000" w:themeColor="text1"/>
        </w:rPr>
        <w:t xml:space="preserve"> </w:t>
      </w:r>
    </w:p>
    <w:p w:rsidR="00F428EE" w:rsidRDefault="00F428EE" w:rsidP="00F428EE">
      <w:pPr>
        <w:rPr>
          <w:color w:val="000000" w:themeColor="text1"/>
        </w:rPr>
      </w:pPr>
    </w:p>
    <w:p w:rsidR="00CC7DE5" w:rsidRPr="002D324F" w:rsidRDefault="00CC7DE5" w:rsidP="00F428EE">
      <w:pPr>
        <w:rPr>
          <w:color w:val="000000" w:themeColor="text1"/>
        </w:rPr>
      </w:pPr>
      <w:r w:rsidRPr="00872B9D">
        <w:rPr>
          <w:b/>
          <w:color w:val="000000" w:themeColor="text1"/>
        </w:rPr>
        <w:t>Where:</w:t>
      </w:r>
      <w:r w:rsidRPr="002D324F">
        <w:rPr>
          <w:color w:val="000000" w:themeColor="text1"/>
        </w:rPr>
        <w:t xml:space="preserve"> Dharma Circle Collective</w:t>
      </w:r>
    </w:p>
    <w:p w:rsidR="00CC7DE5" w:rsidRPr="002D324F" w:rsidRDefault="00CC7DE5" w:rsidP="00CC7DE5">
      <w:pPr>
        <w:ind w:firstLine="720"/>
        <w:rPr>
          <w:color w:val="000000" w:themeColor="text1"/>
        </w:rPr>
      </w:pPr>
      <w:r w:rsidRPr="002D324F">
        <w:rPr>
          <w:color w:val="000000" w:themeColor="text1"/>
        </w:rPr>
        <w:t xml:space="preserve"> </w:t>
      </w:r>
      <w:r w:rsidR="002C7243">
        <w:rPr>
          <w:color w:val="000000" w:themeColor="text1"/>
        </w:rPr>
        <w:t xml:space="preserve"> </w:t>
      </w:r>
      <w:r w:rsidRPr="002D324F">
        <w:rPr>
          <w:color w:val="000000" w:themeColor="text1"/>
        </w:rPr>
        <w:t xml:space="preserve">3/569 </w:t>
      </w:r>
      <w:proofErr w:type="spellStart"/>
      <w:r w:rsidRPr="002D324F">
        <w:rPr>
          <w:color w:val="000000" w:themeColor="text1"/>
        </w:rPr>
        <w:t>Barkly</w:t>
      </w:r>
      <w:proofErr w:type="spellEnd"/>
      <w:r w:rsidRPr="002D324F">
        <w:rPr>
          <w:color w:val="000000" w:themeColor="text1"/>
        </w:rPr>
        <w:t xml:space="preserve"> St</w:t>
      </w:r>
    </w:p>
    <w:p w:rsidR="00CC7DE5" w:rsidRPr="002D324F" w:rsidRDefault="00CC7DE5" w:rsidP="00CC7DE5">
      <w:pPr>
        <w:rPr>
          <w:color w:val="000000" w:themeColor="text1"/>
        </w:rPr>
      </w:pPr>
      <w:r w:rsidRPr="002D324F">
        <w:rPr>
          <w:color w:val="000000" w:themeColor="text1"/>
        </w:rPr>
        <w:t xml:space="preserve">            </w:t>
      </w:r>
      <w:r w:rsidR="00450635">
        <w:rPr>
          <w:color w:val="000000" w:themeColor="text1"/>
        </w:rPr>
        <w:t xml:space="preserve">  </w:t>
      </w:r>
      <w:r w:rsidRPr="002D324F">
        <w:rPr>
          <w:color w:val="000000" w:themeColor="text1"/>
        </w:rPr>
        <w:t xml:space="preserve">West </w:t>
      </w:r>
      <w:proofErr w:type="spellStart"/>
      <w:r w:rsidRPr="002D324F">
        <w:rPr>
          <w:color w:val="000000" w:themeColor="text1"/>
        </w:rPr>
        <w:t>Footscray</w:t>
      </w:r>
      <w:bookmarkStart w:id="0" w:name="_GoBack"/>
      <w:bookmarkEnd w:id="0"/>
      <w:proofErr w:type="spellEnd"/>
    </w:p>
    <w:p w:rsidR="00CC7DE5" w:rsidRPr="002D324F" w:rsidRDefault="00CC7DE5" w:rsidP="00CC7DE5">
      <w:pPr>
        <w:rPr>
          <w:color w:val="000000" w:themeColor="text1"/>
        </w:rPr>
      </w:pPr>
    </w:p>
    <w:p w:rsidR="00CC7DE5" w:rsidRDefault="00CC7DE5" w:rsidP="00CC7DE5">
      <w:pPr>
        <w:rPr>
          <w:color w:val="000000" w:themeColor="text1"/>
        </w:rPr>
      </w:pPr>
      <w:r w:rsidRPr="00872B9D">
        <w:rPr>
          <w:b/>
          <w:color w:val="000000" w:themeColor="text1"/>
        </w:rPr>
        <w:t>Cost:</w:t>
      </w:r>
      <w:r w:rsidRPr="002D324F">
        <w:rPr>
          <w:color w:val="000000" w:themeColor="text1"/>
        </w:rPr>
        <w:t xml:space="preserve"> $85</w:t>
      </w:r>
    </w:p>
    <w:p w:rsidR="00CC7DE5" w:rsidRPr="001D09FC" w:rsidRDefault="0086630A" w:rsidP="00CC7DE5">
      <w:pPr>
        <w:rPr>
          <w:rStyle w:val="Hyperlink"/>
        </w:rPr>
      </w:pPr>
      <w:hyperlink r:id="rId8" w:history="1">
        <w:r w:rsidR="00CC7DE5" w:rsidRPr="001D09FC">
          <w:rPr>
            <w:rStyle w:val="Hyperlink"/>
          </w:rPr>
          <w:t>https://www.trybooking.com/YACL</w:t>
        </w:r>
      </w:hyperlink>
      <w:r w:rsidR="00CC7DE5" w:rsidRPr="001D09FC">
        <w:rPr>
          <w:rStyle w:val="Hyperlink"/>
        </w:rPr>
        <w:t xml:space="preserve"> </w:t>
      </w:r>
    </w:p>
    <w:p w:rsidR="00CC7DE5" w:rsidRDefault="00CC7DE5" w:rsidP="00CC7DE5">
      <w:pPr>
        <w:rPr>
          <w:color w:val="000000" w:themeColor="text1"/>
        </w:rPr>
      </w:pPr>
    </w:p>
    <w:p w:rsidR="00CC7DE5" w:rsidRPr="002D324F" w:rsidRDefault="00CC7DE5" w:rsidP="00CC7DE5">
      <w:pPr>
        <w:rPr>
          <w:color w:val="000000" w:themeColor="text1"/>
        </w:rPr>
      </w:pPr>
      <w:r>
        <w:rPr>
          <w:color w:val="000000" w:themeColor="text1"/>
        </w:rPr>
        <w:t xml:space="preserve">For more information please contact </w:t>
      </w:r>
      <w:r w:rsidRPr="008E64EF">
        <w:rPr>
          <w:color w:val="000000" w:themeColor="text1"/>
        </w:rPr>
        <w:t>Sally Low</w:t>
      </w:r>
      <w:r w:rsidRPr="005C7E69">
        <w:rPr>
          <w:b/>
          <w:color w:val="000000" w:themeColor="text1"/>
        </w:rPr>
        <w:t xml:space="preserve"> </w:t>
      </w:r>
      <w:r w:rsidRPr="0006604B">
        <w:rPr>
          <w:color w:val="000000" w:themeColor="text1"/>
        </w:rPr>
        <w:t>0405170090</w:t>
      </w:r>
    </w:p>
    <w:p w:rsidR="00CC7DE5" w:rsidRPr="001D09FC" w:rsidRDefault="0086630A" w:rsidP="00CC7DE5">
      <w:pPr>
        <w:rPr>
          <w:rStyle w:val="Hyperlink"/>
        </w:rPr>
      </w:pPr>
      <w:hyperlink r:id="rId9" w:history="1">
        <w:r w:rsidR="00CC7DE5" w:rsidRPr="001D09FC">
          <w:rPr>
            <w:rStyle w:val="Hyperlink"/>
          </w:rPr>
          <w:t>www.sallylowmethod.com</w:t>
        </w:r>
      </w:hyperlink>
    </w:p>
    <w:p w:rsidR="00CC7DE5" w:rsidRPr="001D09FC" w:rsidRDefault="00CC7DE5" w:rsidP="00CC7DE5">
      <w:pPr>
        <w:rPr>
          <w:rStyle w:val="Hyperlink"/>
        </w:rPr>
      </w:pPr>
    </w:p>
    <w:sectPr w:rsidR="00CC7DE5" w:rsidRPr="001D09FC" w:rsidSect="00E63895">
      <w:footerReference w:type="default" r:id="rId10"/>
      <w:pgSz w:w="11900" w:h="16840"/>
      <w:pgMar w:top="1134" w:right="1134" w:bottom="1134" w:left="1134" w:header="1134" w:footer="567"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C4C53" w:rsidRDefault="00BC4C53" w:rsidP="00DD6CD6">
      <w:r>
        <w:separator/>
      </w:r>
    </w:p>
  </w:endnote>
  <w:endnote w:type="continuationSeparator" w:id="1">
    <w:p w:rsidR="00BC4C53" w:rsidRDefault="00BC4C53" w:rsidP="00DD6CD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Superclarendon">
    <w:altName w:val="Geneva"/>
    <w:charset w:val="4D"/>
    <w:family w:val="roman"/>
    <w:pitch w:val="variable"/>
    <w:sig w:usb0="A00000EF" w:usb1="5000205A" w:usb2="00000000" w:usb3="00000000" w:csb0="00000183" w:csb1="00000000"/>
  </w:font>
  <w:font w:name="Ayuthaya">
    <w:panose1 w:val="00000400000000000000"/>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D6CD6" w:rsidRPr="00250244" w:rsidRDefault="00DD6CD6" w:rsidP="00DD6CD6">
    <w:pPr>
      <w:rPr>
        <w:rFonts w:eastAsia="Times New Roman" w:cs="Times New Roman"/>
        <w:sz w:val="16"/>
        <w:lang w:val="en-AU" w:eastAsia="en-AU"/>
      </w:rPr>
    </w:pPr>
    <w:r>
      <w:rPr>
        <w:sz w:val="16"/>
        <w:szCs w:val="16"/>
      </w:rPr>
      <w:t>Photo:</w:t>
    </w:r>
    <w:r w:rsidRPr="00D70625">
      <w:rPr>
        <w:rFonts w:eastAsia="Times New Roman" w:cs="Arial"/>
        <w:color w:val="222222"/>
        <w:sz w:val="16"/>
        <w:shd w:val="clear" w:color="auto" w:fill="FFFFFF"/>
        <w:lang w:val="en-AU" w:eastAsia="en-AU"/>
      </w:rPr>
      <w:t xml:space="preserve"> ©</w:t>
    </w:r>
    <w:r>
      <w:rPr>
        <w:sz w:val="16"/>
        <w:szCs w:val="16"/>
      </w:rPr>
      <w:t xml:space="preserve"> </w:t>
    </w:r>
    <w:r w:rsidRPr="00D70625">
      <w:rPr>
        <w:sz w:val="16"/>
        <w:szCs w:val="16"/>
      </w:rPr>
      <w:t>International Feldenkrais</w:t>
    </w:r>
    <w:r>
      <w:rPr>
        <w:rFonts w:ascii="Arial" w:eastAsia="Times New Roman" w:hAnsi="Arial" w:cs="Arial"/>
        <w:color w:val="222222"/>
        <w:shd w:val="clear" w:color="auto" w:fill="FFFFFF"/>
        <w:lang w:val="en-AU" w:eastAsia="en-AU"/>
      </w:rPr>
      <w:t xml:space="preserve"> </w:t>
    </w:r>
    <w:r>
      <w:rPr>
        <w:sz w:val="16"/>
        <w:szCs w:val="16"/>
      </w:rPr>
      <w:t xml:space="preserve">Federation </w:t>
    </w:r>
    <w:r w:rsidRPr="00D70625">
      <w:rPr>
        <w:sz w:val="16"/>
        <w:szCs w:val="16"/>
      </w:rPr>
      <w:t xml:space="preserve">Archive </w:t>
    </w:r>
    <w:r w:rsidRPr="00D70625">
      <w:rPr>
        <w:rFonts w:eastAsia="Times New Roman" w:cs="Arial"/>
        <w:color w:val="222222"/>
        <w:sz w:val="16"/>
        <w:shd w:val="clear" w:color="auto" w:fill="FFFFFF"/>
        <w:lang w:val="en-AU" w:eastAsia="en-AU"/>
      </w:rPr>
      <w:t>®</w:t>
    </w:r>
    <w:r w:rsidRPr="00D70625">
      <w:rPr>
        <w:sz w:val="16"/>
        <w:szCs w:val="16"/>
      </w:rPr>
      <w:t>,</w:t>
    </w:r>
    <w:r>
      <w:rPr>
        <w:sz w:val="16"/>
        <w:szCs w:val="16"/>
      </w:rPr>
      <w:t xml:space="preserve"> </w:t>
    </w:r>
    <w:r w:rsidRPr="00D70625">
      <w:rPr>
        <w:sz w:val="16"/>
        <w:szCs w:val="16"/>
      </w:rPr>
      <w:t>Robert Golden</w:t>
    </w:r>
  </w:p>
  <w:p w:rsidR="00DD6CD6" w:rsidRDefault="00DD6CD6">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C4C53" w:rsidRDefault="00BC4C53" w:rsidP="00DD6CD6">
      <w:r>
        <w:separator/>
      </w:r>
    </w:p>
  </w:footnote>
  <w:footnote w:type="continuationSeparator" w:id="1">
    <w:p w:rsidR="00BC4C53" w:rsidRDefault="00BC4C53" w:rsidP="00DD6CD6">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617788A"/>
    <w:multiLevelType w:val="hybridMultilevel"/>
    <w:tmpl w:val="5CBE4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1B4D61"/>
    <w:rsid w:val="0006604B"/>
    <w:rsid w:val="000955E2"/>
    <w:rsid w:val="001B4D61"/>
    <w:rsid w:val="001C2F2B"/>
    <w:rsid w:val="001D09FC"/>
    <w:rsid w:val="00210256"/>
    <w:rsid w:val="00250244"/>
    <w:rsid w:val="002C7243"/>
    <w:rsid w:val="0034788F"/>
    <w:rsid w:val="00364251"/>
    <w:rsid w:val="00450635"/>
    <w:rsid w:val="00454374"/>
    <w:rsid w:val="00515889"/>
    <w:rsid w:val="00576A39"/>
    <w:rsid w:val="005C7E69"/>
    <w:rsid w:val="005F4E98"/>
    <w:rsid w:val="00684B4B"/>
    <w:rsid w:val="00767A68"/>
    <w:rsid w:val="00796368"/>
    <w:rsid w:val="007B7BAF"/>
    <w:rsid w:val="00825C5C"/>
    <w:rsid w:val="0086630A"/>
    <w:rsid w:val="00872B9D"/>
    <w:rsid w:val="008D00B7"/>
    <w:rsid w:val="008E64EF"/>
    <w:rsid w:val="009A50E1"/>
    <w:rsid w:val="009B18CE"/>
    <w:rsid w:val="00BC4C53"/>
    <w:rsid w:val="00CC7DE5"/>
    <w:rsid w:val="00D50476"/>
    <w:rsid w:val="00DD6CD6"/>
    <w:rsid w:val="00E63895"/>
    <w:rsid w:val="00F428EE"/>
  </w:rsids>
  <m:mathPr>
    <m:mathFont m:val="Lucida Grande"/>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4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C7DE5"/>
    <w:pPr>
      <w:ind w:left="720"/>
      <w:contextualSpacing/>
    </w:pPr>
    <w:rPr>
      <w:lang w:val="en-AU"/>
    </w:rPr>
  </w:style>
  <w:style w:type="character" w:styleId="Hyperlink">
    <w:name w:val="Hyperlink"/>
    <w:basedOn w:val="DefaultParagraphFont"/>
    <w:uiPriority w:val="99"/>
    <w:unhideWhenUsed/>
    <w:rsid w:val="00CC7DE5"/>
    <w:rPr>
      <w:color w:val="0000FF" w:themeColor="hyperlink"/>
      <w:u w:val="single"/>
    </w:rPr>
  </w:style>
  <w:style w:type="character" w:styleId="FollowedHyperlink">
    <w:name w:val="FollowedHyperlink"/>
    <w:basedOn w:val="DefaultParagraphFont"/>
    <w:uiPriority w:val="99"/>
    <w:semiHidden/>
    <w:unhideWhenUsed/>
    <w:rsid w:val="001D09FC"/>
    <w:rPr>
      <w:color w:val="800080" w:themeColor="followedHyperlink"/>
      <w:u w:val="single"/>
    </w:rPr>
  </w:style>
  <w:style w:type="paragraph" w:styleId="Header">
    <w:name w:val="header"/>
    <w:basedOn w:val="Normal"/>
    <w:link w:val="HeaderChar"/>
    <w:uiPriority w:val="99"/>
    <w:unhideWhenUsed/>
    <w:rsid w:val="00DD6CD6"/>
    <w:pPr>
      <w:tabs>
        <w:tab w:val="center" w:pos="4513"/>
        <w:tab w:val="right" w:pos="9026"/>
      </w:tabs>
    </w:pPr>
  </w:style>
  <w:style w:type="character" w:customStyle="1" w:styleId="HeaderChar">
    <w:name w:val="Header Char"/>
    <w:basedOn w:val="DefaultParagraphFont"/>
    <w:link w:val="Header"/>
    <w:uiPriority w:val="99"/>
    <w:rsid w:val="00DD6CD6"/>
  </w:style>
  <w:style w:type="paragraph" w:styleId="Footer">
    <w:name w:val="footer"/>
    <w:basedOn w:val="Normal"/>
    <w:link w:val="FooterChar"/>
    <w:uiPriority w:val="99"/>
    <w:unhideWhenUsed/>
    <w:rsid w:val="00DD6CD6"/>
    <w:pPr>
      <w:tabs>
        <w:tab w:val="center" w:pos="4513"/>
        <w:tab w:val="right" w:pos="9026"/>
      </w:tabs>
    </w:pPr>
  </w:style>
  <w:style w:type="character" w:customStyle="1" w:styleId="FooterChar">
    <w:name w:val="Footer Char"/>
    <w:basedOn w:val="DefaultParagraphFont"/>
    <w:link w:val="Footer"/>
    <w:uiPriority w:val="99"/>
    <w:rsid w:val="00DD6CD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trybooking.com/YACL" TargetMode="External"/><Relationship Id="rId9" Type="http://schemas.openxmlformats.org/officeDocument/2006/relationships/hyperlink" Target="http://www.sallylowmethod.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Words>
  <Characters>1218</Characters>
  <Application>Microsoft Word 12.1.0</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Sally Low</Company>
  <LinksUpToDate>false</LinksUpToDate>
  <CharactersWithSpaces>1495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Low</dc:creator>
  <cp:keywords/>
  <cp:lastModifiedBy>Sally Low</cp:lastModifiedBy>
  <cp:revision>7</cp:revision>
  <dcterms:created xsi:type="dcterms:W3CDTF">2018-09-06T06:40:00Z</dcterms:created>
  <dcterms:modified xsi:type="dcterms:W3CDTF">2018-09-06T20:59:00Z</dcterms:modified>
</cp:coreProperties>
</file>